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16"/>
        <w:gridCol w:w="3247"/>
        <w:gridCol w:w="4140"/>
        <w:gridCol w:w="2513"/>
      </w:tblGrid>
      <w:tr w:rsidR="00FD3E9D" w:rsidRPr="007B4277" w:rsidTr="007B4277">
        <w:trPr>
          <w:trHeight w:val="20"/>
        </w:trPr>
        <w:tc>
          <w:tcPr>
            <w:tcW w:w="1116" w:type="dxa"/>
            <w:shd w:val="clear" w:color="auto" w:fill="auto"/>
            <w:vAlign w:val="center"/>
          </w:tcPr>
          <w:p w:rsidR="00FD3E9D" w:rsidRPr="007B4277" w:rsidRDefault="00BA4676" w:rsidP="007B4277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7B4277">
              <w:rPr>
                <w:rFonts w:ascii="Arial" w:hAnsi="Arial"/>
                <w:sz w:val="28"/>
                <w:szCs w:val="28"/>
              </w:rPr>
              <w:object w:dxaOrig="14059" w:dyaOrig="144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 o:ole="">
                  <v:imagedata r:id="rId7" o:title=""/>
                </v:shape>
                <o:OLEObject Type="Embed" ProgID="Presentations.Drawing.10" ShapeID="_x0000_i1025" DrawAspect="Content" ObjectID="_1600075688" r:id="rId8"/>
              </w:object>
            </w:r>
          </w:p>
        </w:tc>
        <w:tc>
          <w:tcPr>
            <w:tcW w:w="9900" w:type="dxa"/>
            <w:gridSpan w:val="3"/>
            <w:shd w:val="clear" w:color="auto" w:fill="auto"/>
          </w:tcPr>
          <w:p w:rsidR="00FD3E9D" w:rsidRPr="007B4277" w:rsidRDefault="00A058FD" w:rsidP="00A058FD">
            <w:pPr>
              <w:rPr>
                <w:rFonts w:ascii="Arial" w:hAnsi="Arial"/>
                <w:sz w:val="28"/>
                <w:szCs w:val="28"/>
              </w:rPr>
            </w:pPr>
            <w:r w:rsidRPr="007B4277">
              <w:rPr>
                <w:rFonts w:ascii="Arial" w:hAnsi="Arial"/>
                <w:sz w:val="28"/>
                <w:szCs w:val="28"/>
              </w:rPr>
              <w:t>Missouri Department Of Social Services, Family Support Division</w:t>
            </w:r>
          </w:p>
          <w:p w:rsidR="00FD3E9D" w:rsidRPr="007B4277" w:rsidRDefault="00A058FD" w:rsidP="00A058FD">
            <w:pPr>
              <w:rPr>
                <w:rFonts w:ascii="Arial" w:hAnsi="Arial"/>
                <w:b/>
                <w:sz w:val="28"/>
                <w:szCs w:val="28"/>
              </w:rPr>
            </w:pPr>
            <w:r w:rsidRPr="007B4277">
              <w:rPr>
                <w:rFonts w:ascii="Arial" w:hAnsi="Arial"/>
                <w:b/>
                <w:sz w:val="28"/>
                <w:szCs w:val="28"/>
              </w:rPr>
              <w:t>Older Blind Grant Data Sheet – OBS 2</w:t>
            </w:r>
          </w:p>
        </w:tc>
      </w:tr>
      <w:tr w:rsidR="00BA4676" w:rsidRPr="007B4277" w:rsidTr="007B4277">
        <w:trPr>
          <w:trHeight w:val="20"/>
        </w:trPr>
        <w:tc>
          <w:tcPr>
            <w:tcW w:w="8503" w:type="dxa"/>
            <w:gridSpan w:val="3"/>
            <w:shd w:val="clear" w:color="auto" w:fill="auto"/>
          </w:tcPr>
          <w:p w:rsidR="00BA4676" w:rsidRPr="007B4277" w:rsidRDefault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 xml:space="preserve">Name </w:t>
            </w:r>
            <w:r w:rsidRPr="007B4277">
              <w:rPr>
                <w:rFonts w:ascii="Arial" w:hAnsi="Arial"/>
                <w:sz w:val="36"/>
                <w:szCs w:val="36"/>
              </w:rPr>
              <w:t xml:space="preserve">(Last, First, </w:t>
            </w:r>
            <w:r w:rsidR="009D07B7" w:rsidRPr="007B4277">
              <w:rPr>
                <w:rFonts w:ascii="Arial" w:hAnsi="Arial"/>
                <w:sz w:val="36"/>
                <w:szCs w:val="36"/>
              </w:rPr>
              <w:t>MI</w:t>
            </w:r>
            <w:r w:rsidRPr="007B4277">
              <w:rPr>
                <w:rFonts w:ascii="Arial" w:hAnsi="Arial"/>
                <w:sz w:val="36"/>
                <w:szCs w:val="36"/>
              </w:rPr>
              <w:t>)</w:t>
            </w:r>
          </w:p>
          <w:bookmarkStart w:id="0" w:name="Text1"/>
          <w:p w:rsidR="009D07B7" w:rsidRPr="007B4277" w:rsidRDefault="009D07B7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helpText w:type="text" w:val="O B S Client Name &#10;last first middle"/>
                  <w:statusText w:type="text" w:val="Client name, last, first, middle initial  "/>
                  <w:textInput/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FORMTEXT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separate"/>
            </w:r>
            <w:bookmarkStart w:id="1" w:name="_GoBack"/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bookmarkEnd w:id="1"/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2513" w:type="dxa"/>
            <w:shd w:val="clear" w:color="auto" w:fill="auto"/>
          </w:tcPr>
          <w:p w:rsidR="009D07B7" w:rsidRPr="007B4277" w:rsidRDefault="009D07B7" w:rsidP="009D07B7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>Caseload #</w:t>
            </w:r>
          </w:p>
          <w:bookmarkStart w:id="2" w:name="Text3"/>
          <w:p w:rsidR="00BA4676" w:rsidRPr="007B4277" w:rsidRDefault="009D07B7" w:rsidP="009D07B7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helpText w:type="text" w:val="Case load number"/>
                  <w:statusText w:type="text" w:val="CASELOAD NUMBER"/>
                  <w:textInput/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FORMTEXT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separate"/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2"/>
          </w:p>
        </w:tc>
      </w:tr>
      <w:tr w:rsidR="009D07B7" w:rsidRPr="007B4277" w:rsidTr="007B4277">
        <w:trPr>
          <w:trHeight w:val="20"/>
        </w:trPr>
        <w:tc>
          <w:tcPr>
            <w:tcW w:w="436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D07B7" w:rsidRPr="007B4277" w:rsidRDefault="009D07B7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>Case Number</w:t>
            </w:r>
          </w:p>
          <w:bookmarkStart w:id="3" w:name="Text2"/>
          <w:p w:rsidR="009D07B7" w:rsidRPr="007B4277" w:rsidRDefault="009D07B7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helpText w:type="text" w:val="O B S Case Number"/>
                  <w:statusText w:type="text" w:val="CASE NUMBER"/>
                  <w:textInput/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FORMTEXT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separate"/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3"/>
          </w:p>
        </w:tc>
        <w:tc>
          <w:tcPr>
            <w:tcW w:w="665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9D07B7" w:rsidRPr="007B4277" w:rsidRDefault="009D07B7">
            <w:pPr>
              <w:rPr>
                <w:rFonts w:ascii="Arial" w:hAnsi="Arial"/>
                <w:spacing w:val="-10"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 xml:space="preserve">Federal Fiscal Year </w:t>
            </w:r>
            <w:r w:rsidRPr="007B4277">
              <w:rPr>
                <w:rFonts w:ascii="Arial" w:hAnsi="Arial"/>
                <w:spacing w:val="-14"/>
                <w:sz w:val="32"/>
                <w:szCs w:val="32"/>
              </w:rPr>
              <w:t>(10-01-XX thru 9-30-XX)</w:t>
            </w:r>
          </w:p>
          <w:bookmarkStart w:id="4" w:name="Text4"/>
          <w:p w:rsidR="009D07B7" w:rsidRPr="007B4277" w:rsidRDefault="009D07B7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helpText w:type="text" w:val="Federal Fiscal Year&#10;Example&#10;10/1/YEAR&#10;through &#10;9/30/YEAR"/>
                  <w:statusText w:type="text" w:val="FEDERAL FISCAL YEAR  EXAMPLE  10/1/YEAR THROUGH 9/30/YEAR"/>
                  <w:textInput/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FORMTEXT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separate"/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</w:rPr>
              <w:t> </w:t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4"/>
          </w:p>
        </w:tc>
      </w:tr>
      <w:tr w:rsidR="004C5C6E" w:rsidRPr="007B4277" w:rsidTr="007B4277">
        <w:trPr>
          <w:trHeight w:val="123"/>
        </w:trPr>
        <w:tc>
          <w:tcPr>
            <w:tcW w:w="11016" w:type="dxa"/>
            <w:gridSpan w:val="4"/>
            <w:shd w:val="clear" w:color="auto" w:fill="auto"/>
            <w:vAlign w:val="center"/>
          </w:tcPr>
          <w:p w:rsidR="004C5C6E" w:rsidRPr="007B4277" w:rsidRDefault="004C5C6E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>Services Provided</w:t>
            </w:r>
          </w:p>
        </w:tc>
      </w:tr>
      <w:tr w:rsidR="005E5130" w:rsidRPr="007B4277" w:rsidTr="007B4277">
        <w:trPr>
          <w:trHeight w:val="20"/>
        </w:trPr>
        <w:tc>
          <w:tcPr>
            <w:tcW w:w="11016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5E5130" w:rsidRPr="007B4277" w:rsidRDefault="005E5130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>Training</w:t>
            </w:r>
          </w:p>
          <w:bookmarkStart w:id="5" w:name="Check1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helpText w:type="text" w:val="Services Provided&#10;Orientation and mobility"/>
                  <w:statusText w:type="text" w:val="SERVICES PROVIDED  ORIENTATION AND MOBILITY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5"/>
            <w:r w:rsidRPr="007B4277">
              <w:rPr>
                <w:rFonts w:ascii="Arial" w:hAnsi="Arial"/>
                <w:sz w:val="36"/>
                <w:szCs w:val="36"/>
              </w:rPr>
              <w:t>1) Orientation And Mobility</w:t>
            </w:r>
          </w:p>
          <w:bookmarkStart w:id="6" w:name="Check2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2"/>
                  <w:enabled/>
                  <w:calcOnExit w:val="0"/>
                  <w:helpText w:type="text" w:val="Communication Skills"/>
                  <w:statusText w:type="text" w:val="COMMUNICATION SKILL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6"/>
            <w:r w:rsidRPr="007B4277">
              <w:rPr>
                <w:rFonts w:ascii="Arial" w:hAnsi="Arial"/>
                <w:sz w:val="36"/>
                <w:szCs w:val="36"/>
              </w:rPr>
              <w:t>2) Communication Skills</w:t>
            </w:r>
          </w:p>
          <w:bookmarkStart w:id="7" w:name="Check3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3"/>
                  <w:enabled/>
                  <w:calcOnExit w:val="0"/>
                  <w:helpText w:type="text" w:val="Daily living skills"/>
                  <w:statusText w:type="text" w:val="DAILY LIVING SKILL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7"/>
            <w:r w:rsidRPr="007B4277">
              <w:rPr>
                <w:rFonts w:ascii="Arial" w:hAnsi="Arial"/>
                <w:sz w:val="36"/>
                <w:szCs w:val="36"/>
              </w:rPr>
              <w:t>3) Daily Living Skills</w:t>
            </w:r>
          </w:p>
          <w:bookmarkStart w:id="8" w:name="Check4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4"/>
                  <w:enabled/>
                  <w:calcOnExit w:val="0"/>
                  <w:helpText w:type="text" w:val="Low vision training includes magnification no less than 3.50"/>
                  <w:statusText w:type="text" w:val="LOW VISION TRAINING  INCLUDES MAGNIFICATION NO LESS THAN 3.50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8"/>
            <w:r w:rsidRPr="007B4277">
              <w:rPr>
                <w:rFonts w:ascii="Arial" w:hAnsi="Arial"/>
                <w:sz w:val="36"/>
                <w:szCs w:val="36"/>
              </w:rPr>
              <w:t xml:space="preserve">4) Low Vision Training </w:t>
            </w:r>
            <w:r w:rsidRPr="007B4277">
              <w:rPr>
                <w:rFonts w:ascii="Arial" w:hAnsi="Arial"/>
                <w:spacing w:val="-10"/>
                <w:sz w:val="36"/>
                <w:szCs w:val="36"/>
              </w:rPr>
              <w:t>(Includes Magnification No Less Than 3.50)</w:t>
            </w:r>
          </w:p>
          <w:bookmarkStart w:id="9" w:name="Check5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helpText w:type="text" w:val="Advocacy"/>
                  <w:statusText w:type="text" w:val="ADVOCACY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9"/>
            <w:r w:rsidRPr="007B4277">
              <w:rPr>
                <w:rFonts w:ascii="Arial" w:hAnsi="Arial"/>
                <w:sz w:val="36"/>
                <w:szCs w:val="36"/>
              </w:rPr>
              <w:t>5) Advocacy</w:t>
            </w:r>
          </w:p>
          <w:bookmarkStart w:id="10" w:name="Check6"/>
          <w:p w:rsidR="005E5130" w:rsidRPr="007B4277" w:rsidRDefault="005E5130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6"/>
                  <w:enabled/>
                  <w:calcOnExit w:val="0"/>
                  <w:helpText w:type="text" w:val="Management of secondary disabilities"/>
                  <w:statusText w:type="text" w:val="MANAGEMENT OF SECONDARY DISABILITIE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0"/>
            <w:r w:rsidRPr="007B4277">
              <w:rPr>
                <w:rFonts w:ascii="Arial" w:hAnsi="Arial"/>
                <w:sz w:val="36"/>
                <w:szCs w:val="36"/>
              </w:rPr>
              <w:t>6) Management Of Secondary Disabilities</w:t>
            </w:r>
          </w:p>
        </w:tc>
      </w:tr>
      <w:tr w:rsidR="005E5130" w:rsidRPr="007B4277" w:rsidTr="007B4277">
        <w:trPr>
          <w:trHeight w:val="20"/>
        </w:trPr>
        <w:tc>
          <w:tcPr>
            <w:tcW w:w="11016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5E5130" w:rsidRPr="007B4277" w:rsidRDefault="005E5130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>Other Individual Services</w:t>
            </w:r>
          </w:p>
          <w:bookmarkStart w:id="11" w:name="Check7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7"/>
                  <w:enabled/>
                  <w:calcOnExit w:val="0"/>
                  <w:helpText w:type="text" w:val="Counseling, individual, peer support, mentoring, family.  Please check this field on every 26 case closure."/>
                  <w:statusText w:type="text" w:val="COUNSELING INDIVIDUAL, PEER SUPPORT, MENTORING, FAMILY.  CHECK THIS BOX FOR ALL STATUS 26 CASE CLOSURE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1"/>
            <w:r w:rsidRPr="007B4277">
              <w:rPr>
                <w:rFonts w:ascii="Arial" w:hAnsi="Arial"/>
                <w:sz w:val="36"/>
                <w:szCs w:val="36"/>
              </w:rPr>
              <w:t>7) Counseling (Individual, Peer Support, Mentoring, Family)</w:t>
            </w:r>
          </w:p>
          <w:p w:rsidR="005E5130" w:rsidRPr="007B4277" w:rsidRDefault="005E5130" w:rsidP="007B4277">
            <w:pPr>
              <w:ind w:left="900"/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 xml:space="preserve">Note:  </w:t>
            </w:r>
            <w:r w:rsidRPr="007B4277">
              <w:rPr>
                <w:rFonts w:ascii="Arial" w:hAnsi="Arial"/>
                <w:sz w:val="36"/>
                <w:szCs w:val="36"/>
              </w:rPr>
              <w:t>Please Check This Field On Every 26 Case Closure</w:t>
            </w:r>
          </w:p>
          <w:bookmarkStart w:id="12" w:name="Check8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8"/>
                  <w:enabled/>
                  <w:calcOnExit w:val="0"/>
                  <w:helpText w:type="text" w:val="Readers, guides, interpreters"/>
                  <w:statusText w:type="text" w:val="READERS, GUIDES, INTERPRETER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2"/>
            <w:r w:rsidRPr="007B4277">
              <w:rPr>
                <w:rFonts w:ascii="Arial" w:hAnsi="Arial"/>
                <w:sz w:val="36"/>
                <w:szCs w:val="36"/>
              </w:rPr>
              <w:t>8) Readers/Guides/Interpreters</w:t>
            </w:r>
          </w:p>
          <w:bookmarkStart w:id="13" w:name="Check9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9"/>
                  <w:enabled/>
                  <w:calcOnExit w:val="0"/>
                  <w:helpText w:type="text" w:val="Referral for VR services"/>
                  <w:statusText w:type="text" w:val="REFERRAL FOR VR SERVICE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3"/>
            <w:r w:rsidRPr="007B4277">
              <w:rPr>
                <w:rFonts w:ascii="Arial" w:hAnsi="Arial"/>
                <w:sz w:val="36"/>
                <w:szCs w:val="36"/>
              </w:rPr>
              <w:t>9) Referral For VR Services</w:t>
            </w:r>
          </w:p>
          <w:bookmarkStart w:id="14" w:name="Check10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0"/>
                  <w:enabled/>
                  <w:calcOnExit w:val="0"/>
                  <w:helpText w:type="text" w:val="Referral to other agencies"/>
                  <w:statusText w:type="text" w:val="REFERRAL TO OTHER AGENCIE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4"/>
            <w:r w:rsidRPr="007B4277">
              <w:rPr>
                <w:rFonts w:ascii="Arial" w:hAnsi="Arial"/>
                <w:sz w:val="36"/>
                <w:szCs w:val="36"/>
              </w:rPr>
              <w:t>10) Referral To Other Agencies</w:t>
            </w:r>
          </w:p>
          <w:bookmarkStart w:id="15" w:name="Check11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1"/>
                  <w:enabled/>
                  <w:calcOnExit w:val="0"/>
                  <w:helpText w:type="text" w:val="Support groups"/>
                  <w:statusText w:type="text" w:val="SUPPORT GROUP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5"/>
            <w:r w:rsidRPr="007B4277">
              <w:rPr>
                <w:rFonts w:ascii="Arial" w:hAnsi="Arial"/>
                <w:sz w:val="36"/>
                <w:szCs w:val="36"/>
              </w:rPr>
              <w:t>11) Support Groups</w:t>
            </w:r>
          </w:p>
          <w:bookmarkStart w:id="16" w:name="Check12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2"/>
                  <w:enabled/>
                  <w:calcOnExit w:val="0"/>
                  <w:helpText w:type="text" w:val="Community integration"/>
                  <w:statusText w:type="text" w:val="COMMUNITY INTEGRATION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6"/>
            <w:r w:rsidRPr="007B4277">
              <w:rPr>
                <w:rFonts w:ascii="Arial" w:hAnsi="Arial"/>
                <w:sz w:val="36"/>
                <w:szCs w:val="36"/>
              </w:rPr>
              <w:t>12) Community Integration</w:t>
            </w:r>
          </w:p>
          <w:bookmarkStart w:id="17" w:name="Check13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3"/>
                  <w:enabled/>
                  <w:calcOnExit w:val="0"/>
                  <w:helpText w:type="text" w:val="Low vision screening"/>
                  <w:statusText w:type="text" w:val="LOW VISION SCREENING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7"/>
            <w:r w:rsidRPr="007B4277">
              <w:rPr>
                <w:rFonts w:ascii="Arial" w:hAnsi="Arial"/>
                <w:sz w:val="36"/>
                <w:szCs w:val="36"/>
              </w:rPr>
              <w:t>13) Low Vision Screening</w:t>
            </w:r>
          </w:p>
          <w:bookmarkStart w:id="18" w:name="Check14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4"/>
                  <w:enabled/>
                  <w:calcOnExit w:val="0"/>
                  <w:helpText w:type="text" w:val="Low vision aids"/>
                  <w:statusText w:type="text" w:val="LOW VISION AIDS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8"/>
            <w:r w:rsidRPr="007B4277">
              <w:rPr>
                <w:rFonts w:ascii="Arial" w:hAnsi="Arial"/>
                <w:sz w:val="36"/>
                <w:szCs w:val="36"/>
              </w:rPr>
              <w:t>14) Low Vision Aids</w:t>
            </w:r>
          </w:p>
          <w:bookmarkStart w:id="19" w:name="Check15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5"/>
                  <w:enabled/>
                  <w:calcOnExit w:val="0"/>
                  <w:helpText w:type="text" w:val="Other adaptive aids equipment"/>
                  <w:statusText w:type="text" w:val="OTHER ADAPTIVE AIDS/EQUIPMENT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19"/>
            <w:r w:rsidRPr="007B4277">
              <w:rPr>
                <w:rFonts w:ascii="Arial" w:hAnsi="Arial"/>
                <w:sz w:val="36"/>
                <w:szCs w:val="36"/>
              </w:rPr>
              <w:t>15) Other Adaptive Aids/Equipment</w:t>
            </w:r>
          </w:p>
          <w:bookmarkStart w:id="20" w:name="Check16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6"/>
                  <w:enabled/>
                  <w:calcOnExit w:val="0"/>
                  <w:helpText w:type="text" w:val="Transportation"/>
                  <w:statusText w:type="text" w:val="TRANSPORTATION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20"/>
            <w:r w:rsidRPr="007B4277">
              <w:rPr>
                <w:rFonts w:ascii="Arial" w:hAnsi="Arial"/>
                <w:sz w:val="36"/>
                <w:szCs w:val="36"/>
              </w:rPr>
              <w:t>16) Transportation</w:t>
            </w:r>
          </w:p>
          <w:bookmarkStart w:id="21" w:name="Check17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7"/>
                  <w:enabled/>
                  <w:calcOnExit w:val="0"/>
                  <w:helpText w:type="text" w:val="Visual restoration"/>
                  <w:statusText w:type="text" w:val="VISUAL RESTORATION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21"/>
            <w:r w:rsidRPr="007B4277">
              <w:rPr>
                <w:rFonts w:ascii="Arial" w:hAnsi="Arial"/>
                <w:sz w:val="36"/>
                <w:szCs w:val="36"/>
              </w:rPr>
              <w:t>17) Visual Restoration</w:t>
            </w:r>
          </w:p>
          <w:bookmarkStart w:id="22" w:name="Check18"/>
          <w:p w:rsidR="005E5130" w:rsidRPr="007B4277" w:rsidRDefault="005E5130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8"/>
                  <w:enabled/>
                  <w:calcOnExit w:val="0"/>
                  <w:helpText w:type="text" w:val="Other services not previously listed"/>
                  <w:statusText w:type="text" w:val="OTHER SERVICES NOT PREVIOUSLY LISTED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22"/>
            <w:r w:rsidRPr="007B4277">
              <w:rPr>
                <w:rFonts w:ascii="Arial" w:hAnsi="Arial"/>
                <w:sz w:val="36"/>
                <w:szCs w:val="36"/>
              </w:rPr>
              <w:t>18) Other Services</w:t>
            </w:r>
          </w:p>
        </w:tc>
      </w:tr>
      <w:tr w:rsidR="005E5130" w:rsidRPr="007B4277" w:rsidTr="007B4277">
        <w:trPr>
          <w:trHeight w:val="20"/>
        </w:trPr>
        <w:tc>
          <w:tcPr>
            <w:tcW w:w="11016" w:type="dxa"/>
            <w:gridSpan w:val="4"/>
            <w:shd w:val="clear" w:color="auto" w:fill="auto"/>
          </w:tcPr>
          <w:p w:rsidR="005E5130" w:rsidRPr="007B4277" w:rsidRDefault="005E5130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b/>
                <w:sz w:val="36"/>
                <w:szCs w:val="36"/>
              </w:rPr>
              <w:t>Closure</w:t>
            </w:r>
          </w:p>
          <w:bookmarkStart w:id="23" w:name="Check19"/>
          <w:p w:rsidR="005E5130" w:rsidRPr="007B4277" w:rsidRDefault="005E5130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19"/>
                  <w:enabled/>
                  <w:calcOnExit w:val="0"/>
                  <w:helpText w:type="text" w:val="Closed status 26 successfully rehabilitated&#10;if service needs have been met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23"/>
            <w:r w:rsidRPr="007B4277">
              <w:rPr>
                <w:rFonts w:ascii="Arial" w:hAnsi="Arial"/>
                <w:b/>
                <w:sz w:val="36"/>
                <w:szCs w:val="36"/>
              </w:rPr>
              <w:t>Closed Status 26 = Successfully Rehabilitated</w:t>
            </w:r>
          </w:p>
          <w:p w:rsidR="005E5130" w:rsidRPr="007B4277" w:rsidRDefault="00BA4676" w:rsidP="007B4277">
            <w:pPr>
              <w:ind w:left="432"/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t xml:space="preserve">Date Of Closure: </w:t>
            </w:r>
            <w:bookmarkStart w:id="24" w:name="Text5"/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begin">
                <w:ffData>
                  <w:name w:val="Text5"/>
                  <w:enabled/>
                  <w:calcOnExit w:val="0"/>
                  <w:helpText w:type="text" w:val="Date of status 26 closure"/>
                  <w:statusText w:type="text" w:val="DATE OF STATUS 26 CLOSURE"/>
                  <w:textInput/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instrText xml:space="preserve"> FORMTEXT </w:instrText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separate"/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end"/>
            </w:r>
            <w:bookmarkEnd w:id="24"/>
            <w:r w:rsidRPr="007B4277">
              <w:rPr>
                <w:rFonts w:ascii="Arial" w:hAnsi="Arial"/>
                <w:sz w:val="36"/>
                <w:szCs w:val="36"/>
              </w:rPr>
              <w:t xml:space="preserve"> </w:t>
            </w:r>
            <w:r w:rsidR="005E5130" w:rsidRPr="007B4277">
              <w:rPr>
                <w:rFonts w:ascii="Arial" w:hAnsi="Arial"/>
                <w:sz w:val="32"/>
                <w:szCs w:val="32"/>
              </w:rPr>
              <w:t>(If Service Needs Have Been Met)</w:t>
            </w:r>
          </w:p>
          <w:bookmarkStart w:id="25" w:name="Check20"/>
          <w:p w:rsidR="005E5130" w:rsidRPr="007B4277" w:rsidRDefault="005E5130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20"/>
                  <w:enabled/>
                  <w:calcOnExit w:val="0"/>
                  <w:helpText w:type="text" w:val="Closed status 28 not rehabilitated&#10;"/>
                  <w:statusText w:type="text" w:val="CLOSED STATUS 28 NOT REHABILITATED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25"/>
            <w:r w:rsidRPr="007B4277">
              <w:rPr>
                <w:rFonts w:ascii="Arial" w:hAnsi="Arial"/>
                <w:b/>
                <w:sz w:val="36"/>
                <w:szCs w:val="36"/>
              </w:rPr>
              <w:t>Closed Status 28 = Not Rehabilitated</w:t>
            </w:r>
            <w:r w:rsidR="00BA4676" w:rsidRPr="007B4277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  <w:p w:rsidR="005E5130" w:rsidRPr="007B4277" w:rsidRDefault="005E5130" w:rsidP="007B4277">
            <w:pPr>
              <w:ind w:left="432"/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t xml:space="preserve">Reason For Closure: </w:t>
            </w:r>
            <w:bookmarkStart w:id="26" w:name="Text6"/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begin">
                <w:ffData>
                  <w:name w:val="Text6"/>
                  <w:enabled/>
                  <w:calcOnExit w:val="0"/>
                  <w:helpText w:type="text" w:val="Reason for status 28 closure"/>
                  <w:statusText w:type="text" w:val="REASON FOR STATUS 28 CLOSURE"/>
                  <w:textInput/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instrText xml:space="preserve"> FORMTEXT </w:instrText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separate"/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end"/>
            </w:r>
            <w:bookmarkEnd w:id="26"/>
            <w:r w:rsidR="00BA4676" w:rsidRPr="007B4277">
              <w:rPr>
                <w:rFonts w:ascii="Arial" w:hAnsi="Arial"/>
                <w:sz w:val="36"/>
                <w:szCs w:val="36"/>
              </w:rPr>
              <w:t xml:space="preserve"> </w:t>
            </w:r>
            <w:r w:rsidRPr="007B4277">
              <w:rPr>
                <w:rFonts w:ascii="Arial" w:hAnsi="Arial"/>
                <w:sz w:val="36"/>
                <w:szCs w:val="36"/>
              </w:rPr>
              <w:t xml:space="preserve">Date Of Closure: </w:t>
            </w:r>
            <w:bookmarkStart w:id="27" w:name="Text7"/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begin">
                <w:ffData>
                  <w:name w:val="Text7"/>
                  <w:enabled/>
                  <w:calcOnExit w:val="0"/>
                  <w:helpText w:type="text" w:val="Date of status 28 closure"/>
                  <w:statusText w:type="text" w:val="DATE OF STATUS 28 CLOSURE"/>
                  <w:textInput/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instrText xml:space="preserve"> FORMTEXT </w:instrText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separate"/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end"/>
            </w:r>
            <w:bookmarkEnd w:id="27"/>
          </w:p>
          <w:bookmarkStart w:id="28" w:name="Check21"/>
          <w:p w:rsidR="005E5130" w:rsidRPr="007B4277" w:rsidRDefault="005E5130" w:rsidP="00BA4676">
            <w:pPr>
              <w:rPr>
                <w:rFonts w:ascii="Arial" w:hAnsi="Arial"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21"/>
                  <w:enabled/>
                  <w:calcOnExit w:val="0"/>
                  <w:helpText w:type="text" w:val="Closed status 08 ineligible"/>
                  <w:statusText w:type="text" w:val="CLOSED STATUS 08 INELIGIBLE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28"/>
            <w:r w:rsidRPr="007B4277">
              <w:rPr>
                <w:rFonts w:ascii="Arial" w:hAnsi="Arial"/>
                <w:b/>
                <w:sz w:val="36"/>
                <w:szCs w:val="36"/>
              </w:rPr>
              <w:t xml:space="preserve">Closed Status 08 = Ineligible </w:t>
            </w:r>
            <w:r w:rsidRPr="007B4277">
              <w:rPr>
                <w:rFonts w:ascii="Arial" w:hAnsi="Arial"/>
                <w:sz w:val="36"/>
                <w:szCs w:val="36"/>
              </w:rPr>
              <w:t>Date Of Closure:</w:t>
            </w:r>
            <w:bookmarkStart w:id="29" w:name="Text8"/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begin">
                <w:ffData>
                  <w:name w:val="Text8"/>
                  <w:enabled/>
                  <w:calcOnExit w:val="0"/>
                  <w:helpText w:type="text" w:val="Date of status 08 closure"/>
                  <w:statusText w:type="text" w:val="DATE OF STATUS 08 CLOSURE"/>
                  <w:textInput/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instrText xml:space="preserve"> FORMTEXT </w:instrText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separate"/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noProof/>
                <w:sz w:val="36"/>
                <w:szCs w:val="36"/>
                <w:u w:val="single"/>
              </w:rPr>
              <w:t> </w:t>
            </w:r>
            <w:r w:rsidRPr="007B4277">
              <w:rPr>
                <w:rFonts w:ascii="Arial" w:hAnsi="Arial"/>
                <w:sz w:val="36"/>
                <w:szCs w:val="36"/>
                <w:u w:val="single"/>
              </w:rPr>
              <w:fldChar w:fldCharType="end"/>
            </w:r>
            <w:bookmarkEnd w:id="29"/>
          </w:p>
          <w:bookmarkStart w:id="30" w:name="Check22"/>
          <w:p w:rsidR="005E5130" w:rsidRPr="007B4277" w:rsidRDefault="005E5130" w:rsidP="00BA4676">
            <w:pPr>
              <w:rPr>
                <w:rFonts w:ascii="Arial" w:hAnsi="Arial"/>
                <w:b/>
                <w:sz w:val="36"/>
                <w:szCs w:val="36"/>
              </w:rPr>
            </w:pPr>
            <w:r w:rsidRPr="007B4277">
              <w:rPr>
                <w:rFonts w:ascii="Arial" w:hAnsi="Arial"/>
                <w:sz w:val="36"/>
                <w:szCs w:val="36"/>
              </w:rPr>
              <w:fldChar w:fldCharType="begin">
                <w:ffData>
                  <w:name w:val="Check22"/>
                  <w:enabled/>
                  <w:calcOnExit w:val="0"/>
                  <w:helpText w:type="text" w:val="Eligible but not closed use for year end September 30 reporting only"/>
                  <w:statusText w:type="text" w:val="ELIGIBLE BUT NOT CLOSED. USE FOR YEAR END SEPTEMBER 30 REPORTING ONLY"/>
                  <w:checkBox>
                    <w:sizeAuto/>
                    <w:default w:val="0"/>
                  </w:checkBox>
                </w:ffData>
              </w:fldChar>
            </w:r>
            <w:r w:rsidRPr="007B4277">
              <w:rPr>
                <w:rFonts w:ascii="Arial" w:hAnsi="Arial"/>
                <w:sz w:val="36"/>
                <w:szCs w:val="36"/>
              </w:rPr>
              <w:instrText xml:space="preserve"> FORMCHECKBOX </w:instrText>
            </w:r>
            <w:r w:rsidRPr="007B4277">
              <w:rPr>
                <w:rFonts w:ascii="Arial" w:hAnsi="Arial"/>
                <w:sz w:val="36"/>
                <w:szCs w:val="36"/>
              </w:rPr>
            </w:r>
            <w:r w:rsidRPr="007B4277">
              <w:rPr>
                <w:rFonts w:ascii="Arial" w:hAnsi="Arial"/>
                <w:sz w:val="36"/>
                <w:szCs w:val="36"/>
              </w:rPr>
              <w:fldChar w:fldCharType="end"/>
            </w:r>
            <w:bookmarkEnd w:id="30"/>
            <w:r w:rsidRPr="007B4277">
              <w:rPr>
                <w:rFonts w:ascii="Arial" w:hAnsi="Arial"/>
                <w:b/>
                <w:sz w:val="36"/>
                <w:szCs w:val="36"/>
              </w:rPr>
              <w:t>Eligible But Not Closed</w:t>
            </w:r>
            <w:r w:rsidR="00BA4676" w:rsidRPr="007B4277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  <w:r w:rsidRPr="007B4277">
              <w:rPr>
                <w:rFonts w:ascii="Arial" w:hAnsi="Arial"/>
                <w:sz w:val="36"/>
                <w:szCs w:val="36"/>
              </w:rPr>
              <w:t>(For Year End (9-30) Reporting Only)</w:t>
            </w:r>
          </w:p>
        </w:tc>
      </w:tr>
    </w:tbl>
    <w:p w:rsidR="0000712D" w:rsidRPr="00BA4676" w:rsidRDefault="0000712D" w:rsidP="00BA4676">
      <w:pPr>
        <w:rPr>
          <w:rFonts w:ascii="Courier" w:hAnsi="Courier"/>
          <w:sz w:val="16"/>
          <w:szCs w:val="16"/>
        </w:rPr>
      </w:pPr>
    </w:p>
    <w:sectPr w:rsidR="0000712D" w:rsidRPr="00BA4676" w:rsidSect="00BA4676">
      <w:footerReference w:type="default" r:id="rId9"/>
      <w:pgSz w:w="12240" w:h="15840" w:code="1"/>
      <w:pgMar w:top="360" w:right="720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77" w:rsidRDefault="007B4277">
      <w:r>
        <w:separator/>
      </w:r>
    </w:p>
  </w:endnote>
  <w:endnote w:type="continuationSeparator" w:id="0">
    <w:p w:rsidR="007B4277" w:rsidRDefault="007B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6F" w:rsidRPr="00BA4676" w:rsidRDefault="003D566F">
    <w:pPr>
      <w:rPr>
        <w:sz w:val="14"/>
        <w:szCs w:val="14"/>
      </w:rPr>
    </w:pPr>
    <w:r w:rsidRPr="00BA4676">
      <w:rPr>
        <w:rFonts w:ascii="Arial" w:hAnsi="Arial"/>
        <w:sz w:val="14"/>
        <w:szCs w:val="14"/>
      </w:rPr>
      <w:t xml:space="preserve">MO 886-4004 OBS-2 LP 2/08                                                               Page </w:t>
    </w:r>
    <w:r w:rsidRPr="00BA4676">
      <w:rPr>
        <w:rFonts w:ascii="Arial" w:hAnsi="Arial"/>
        <w:sz w:val="14"/>
        <w:szCs w:val="14"/>
      </w:rPr>
      <w:fldChar w:fldCharType="begin"/>
    </w:r>
    <w:r w:rsidRPr="00BA4676">
      <w:rPr>
        <w:rFonts w:ascii="Arial" w:hAnsi="Arial"/>
        <w:sz w:val="14"/>
        <w:szCs w:val="14"/>
      </w:rPr>
      <w:instrText xml:space="preserve"> PAGE </w:instrText>
    </w:r>
    <w:r w:rsidRPr="00BA4676">
      <w:rPr>
        <w:rFonts w:ascii="Arial" w:hAnsi="Arial"/>
        <w:sz w:val="14"/>
        <w:szCs w:val="14"/>
      </w:rPr>
      <w:fldChar w:fldCharType="separate"/>
    </w:r>
    <w:r w:rsidR="00136F9F">
      <w:rPr>
        <w:rFonts w:ascii="Arial" w:hAnsi="Arial"/>
        <w:noProof/>
        <w:sz w:val="14"/>
        <w:szCs w:val="14"/>
      </w:rPr>
      <w:t>1</w:t>
    </w:r>
    <w:r w:rsidRPr="00BA4676">
      <w:rPr>
        <w:rFonts w:ascii="Arial" w:hAnsi="Arial"/>
        <w:sz w:val="14"/>
        <w:szCs w:val="14"/>
      </w:rPr>
      <w:fldChar w:fldCharType="end"/>
    </w:r>
    <w:r w:rsidRPr="00BA4676">
      <w:rPr>
        <w:rFonts w:ascii="Arial" w:hAnsi="Arial"/>
        <w:sz w:val="14"/>
        <w:szCs w:val="14"/>
      </w:rPr>
      <w:t xml:space="preserve"> of </w:t>
    </w:r>
    <w:r w:rsidRPr="00BA4676">
      <w:rPr>
        <w:rFonts w:ascii="Arial" w:hAnsi="Arial"/>
        <w:sz w:val="14"/>
        <w:szCs w:val="14"/>
      </w:rPr>
      <w:fldChar w:fldCharType="begin"/>
    </w:r>
    <w:r w:rsidRPr="00BA4676">
      <w:rPr>
        <w:rFonts w:ascii="Arial" w:hAnsi="Arial"/>
        <w:sz w:val="14"/>
        <w:szCs w:val="14"/>
      </w:rPr>
      <w:instrText xml:space="preserve"> NUMPAGES </w:instrText>
    </w:r>
    <w:r w:rsidRPr="00BA4676">
      <w:rPr>
        <w:rFonts w:ascii="Arial" w:hAnsi="Arial"/>
        <w:sz w:val="14"/>
        <w:szCs w:val="14"/>
      </w:rPr>
      <w:fldChar w:fldCharType="separate"/>
    </w:r>
    <w:r w:rsidR="00136F9F">
      <w:rPr>
        <w:rFonts w:ascii="Arial" w:hAnsi="Arial"/>
        <w:noProof/>
        <w:sz w:val="14"/>
        <w:szCs w:val="14"/>
      </w:rPr>
      <w:t>1</w:t>
    </w:r>
    <w:r w:rsidRPr="00BA4676">
      <w:rPr>
        <w:rFonts w:ascii="Arial" w:hAnsi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77" w:rsidRDefault="007B4277">
      <w:r>
        <w:separator/>
      </w:r>
    </w:p>
  </w:footnote>
  <w:footnote w:type="continuationSeparator" w:id="0">
    <w:p w:rsidR="007B4277" w:rsidRDefault="007B4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9D"/>
    <w:rsid w:val="0000712D"/>
    <w:rsid w:val="00075DA9"/>
    <w:rsid w:val="00100FAB"/>
    <w:rsid w:val="00106520"/>
    <w:rsid w:val="00115472"/>
    <w:rsid w:val="00136F9F"/>
    <w:rsid w:val="002E6FAF"/>
    <w:rsid w:val="003D566F"/>
    <w:rsid w:val="004C5C6E"/>
    <w:rsid w:val="005A3240"/>
    <w:rsid w:val="005B4262"/>
    <w:rsid w:val="005E5130"/>
    <w:rsid w:val="00644B76"/>
    <w:rsid w:val="006C5B22"/>
    <w:rsid w:val="007B4277"/>
    <w:rsid w:val="0083109C"/>
    <w:rsid w:val="008D15C3"/>
    <w:rsid w:val="00944B8D"/>
    <w:rsid w:val="009D07B7"/>
    <w:rsid w:val="009F236E"/>
    <w:rsid w:val="00A058FD"/>
    <w:rsid w:val="00A96CFC"/>
    <w:rsid w:val="00AB3D13"/>
    <w:rsid w:val="00B11586"/>
    <w:rsid w:val="00BA4676"/>
    <w:rsid w:val="00BC6B36"/>
    <w:rsid w:val="00D666AF"/>
    <w:rsid w:val="00D95D04"/>
    <w:rsid w:val="00DA28B0"/>
    <w:rsid w:val="00EC7FB4"/>
    <w:rsid w:val="00FD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AB3D13"/>
  </w:style>
  <w:style w:type="paragraph" w:styleId="EnvelopeAddress">
    <w:name w:val="envelope address"/>
    <w:basedOn w:val="Normal"/>
    <w:rsid w:val="00115472"/>
    <w:pPr>
      <w:framePr w:w="7920" w:h="1980" w:hRule="exact" w:hSpace="180" w:wrap="auto" w:hAnchor="page" w:xAlign="center" w:yAlign="bottom"/>
      <w:ind w:left="2880"/>
    </w:pPr>
    <w:rPr>
      <w:sz w:val="32"/>
      <w:szCs w:val="32"/>
    </w:rPr>
  </w:style>
  <w:style w:type="table" w:styleId="TableGrid">
    <w:name w:val="Table Grid"/>
    <w:basedOn w:val="TableNormal"/>
    <w:rsid w:val="00FD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5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5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5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AB3D13"/>
  </w:style>
  <w:style w:type="paragraph" w:styleId="EnvelopeAddress">
    <w:name w:val="envelope address"/>
    <w:basedOn w:val="Normal"/>
    <w:rsid w:val="00115472"/>
    <w:pPr>
      <w:framePr w:w="7920" w:h="1980" w:hRule="exact" w:hSpace="180" w:wrap="auto" w:hAnchor="page" w:xAlign="center" w:yAlign="bottom"/>
      <w:ind w:left="2880"/>
    </w:pPr>
    <w:rPr>
      <w:sz w:val="32"/>
      <w:szCs w:val="32"/>
    </w:rPr>
  </w:style>
  <w:style w:type="table" w:styleId="TableGrid">
    <w:name w:val="Table Grid"/>
    <w:basedOn w:val="TableNormal"/>
    <w:rsid w:val="00FD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5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5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obs-2-large-print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L. Schulte</dc:creator>
  <cp:lastModifiedBy>Wright, Renee</cp:lastModifiedBy>
  <cp:revision>2</cp:revision>
  <cp:lastPrinted>2008-02-05T20:12:00Z</cp:lastPrinted>
  <dcterms:created xsi:type="dcterms:W3CDTF">2018-10-03T17:42:00Z</dcterms:created>
  <dcterms:modified xsi:type="dcterms:W3CDTF">2018-10-03T17:42:00Z</dcterms:modified>
</cp:coreProperties>
</file>